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7D56DE" w14:paraId="7DA6DA44"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7D56DE" w14:paraId="2F78E9D4" w14:textId="77777777">
              <w:trPr>
                <w:trHeight w:hRule="exact" w:val="4320"/>
              </w:trPr>
              <w:tc>
                <w:tcPr>
                  <w:tcW w:w="2500" w:type="pct"/>
                  <w:shd w:val="clear" w:color="auto" w:fill="663366" w:themeFill="accent1"/>
                  <w:vAlign w:val="center"/>
                </w:tcPr>
                <w:p w14:paraId="32EF9A72" w14:textId="77777777" w:rsidR="007D56DE" w:rsidRDefault="006332BE">
                  <w:pPr>
                    <w:pStyle w:val="Title"/>
                  </w:pPr>
                  <w:r>
                    <w:t>Isolation Commission</w:t>
                  </w:r>
                </w:p>
              </w:tc>
              <w:tc>
                <w:tcPr>
                  <w:tcW w:w="2500" w:type="pct"/>
                </w:tcPr>
                <w:p w14:paraId="2D04E2AE" w14:textId="77777777" w:rsidR="007D56DE" w:rsidRDefault="00FA14E5">
                  <w:r>
                    <w:rPr>
                      <w:noProof/>
                    </w:rPr>
                    <w:drawing>
                      <wp:inline distT="0" distB="0" distL="0" distR="0" wp14:anchorId="0F4EFBAF" wp14:editId="641A1BC0">
                        <wp:extent cx="33909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7-11-14 13.59.12.png"/>
                                <pic:cNvPicPr/>
                              </pic:nvPicPr>
                              <pic:blipFill>
                                <a:blip r:embed="rId9"/>
                                <a:stretch>
                                  <a:fillRect/>
                                </a:stretch>
                              </pic:blipFill>
                              <pic:spPr>
                                <a:xfrm>
                                  <a:off x="0" y="0"/>
                                  <a:ext cx="3425520" cy="2771207"/>
                                </a:xfrm>
                                <a:prstGeom prst="rect">
                                  <a:avLst/>
                                </a:prstGeom>
                              </pic:spPr>
                            </pic:pic>
                          </a:graphicData>
                        </a:graphic>
                      </wp:inline>
                    </w:drawing>
                  </w:r>
                  <w:r>
                    <w:rPr>
                      <w:noProof/>
                    </w:rPr>
                    <w:drawing>
                      <wp:inline distT="0" distB="0" distL="0" distR="0" wp14:anchorId="58A770E9" wp14:editId="2AA38485">
                        <wp:extent cx="3086100" cy="212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7-11-14 13.59.12.png"/>
                                <pic:cNvPicPr/>
                              </pic:nvPicPr>
                              <pic:blipFill>
                                <a:blip r:embed="rId9"/>
                                <a:stretch>
                                  <a:fillRect/>
                                </a:stretch>
                              </pic:blipFill>
                              <pic:spPr>
                                <a:xfrm>
                                  <a:off x="0" y="0"/>
                                  <a:ext cx="3086100" cy="2120900"/>
                                </a:xfrm>
                                <a:prstGeom prst="rect">
                                  <a:avLst/>
                                </a:prstGeom>
                              </pic:spPr>
                            </pic:pic>
                          </a:graphicData>
                        </a:graphic>
                      </wp:inline>
                    </w:drawing>
                  </w:r>
                </w:p>
              </w:tc>
            </w:tr>
            <w:tr w:rsidR="007D56DE" w14:paraId="368157C7" w14:textId="77777777">
              <w:trPr>
                <w:trHeight w:hRule="exact" w:val="4320"/>
              </w:trPr>
              <w:tc>
                <w:tcPr>
                  <w:tcW w:w="2500" w:type="pct"/>
                </w:tcPr>
                <w:p w14:paraId="4CAF41D5" w14:textId="77777777" w:rsidR="007D56DE" w:rsidRDefault="00FA14E5">
                  <w:r>
                    <w:rPr>
                      <w:noProof/>
                    </w:rPr>
                    <w:drawing>
                      <wp:inline distT="0" distB="0" distL="0" distR="0" wp14:anchorId="5E1FAF0B" wp14:editId="008B12D7">
                        <wp:extent cx="339471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8-10-30 16.03.58.png"/>
                                <pic:cNvPicPr/>
                              </pic:nvPicPr>
                              <pic:blipFill>
                                <a:blip r:embed="rId10"/>
                                <a:stretch>
                                  <a:fillRect/>
                                </a:stretch>
                              </pic:blipFill>
                              <pic:spPr>
                                <a:xfrm>
                                  <a:off x="0" y="0"/>
                                  <a:ext cx="3400716" cy="2748053"/>
                                </a:xfrm>
                                <a:prstGeom prst="rect">
                                  <a:avLst/>
                                </a:prstGeom>
                              </pic:spPr>
                            </pic:pic>
                          </a:graphicData>
                        </a:graphic>
                      </wp:inline>
                    </w:drawing>
                  </w:r>
                  <w:r w:rsidR="00BF76DD">
                    <w:rPr>
                      <w:noProof/>
                    </w:rPr>
                    <w:drawing>
                      <wp:inline distT="0" distB="0" distL="0" distR="0" wp14:anchorId="725E6D69" wp14:editId="2B9854E6">
                        <wp:extent cx="3395057" cy="2670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395057" cy="2670048"/>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7A7D5DB8" w14:textId="77777777" w:rsidR="007D56DE" w:rsidRDefault="00830345">
                  <w:r>
                    <w:rPr>
                      <w:noProof/>
                    </w:rPr>
                    <w:drawing>
                      <wp:inline distT="0" distB="0" distL="0" distR="0" wp14:anchorId="0DFDD566" wp14:editId="5DF0555D">
                        <wp:extent cx="3390900" cy="265276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4-23 13.18.04.png"/>
                                <pic:cNvPicPr/>
                              </pic:nvPicPr>
                              <pic:blipFill>
                                <a:blip r:embed="rId12"/>
                                <a:stretch>
                                  <a:fillRect/>
                                </a:stretch>
                              </pic:blipFill>
                              <pic:spPr>
                                <a:xfrm>
                                  <a:off x="0" y="0"/>
                                  <a:ext cx="3405725" cy="2664362"/>
                                </a:xfrm>
                                <a:prstGeom prst="rect">
                                  <a:avLst/>
                                </a:prstGeom>
                              </pic:spPr>
                            </pic:pic>
                          </a:graphicData>
                        </a:graphic>
                      </wp:inline>
                    </w:drawing>
                  </w:r>
                  <w:r w:rsidR="00BF76DD">
                    <w:rPr>
                      <w:noProof/>
                    </w:rPr>
                    <w:drawing>
                      <wp:inline distT="0" distB="0" distL="0" distR="0" wp14:anchorId="6807AA2C" wp14:editId="09184E94">
                        <wp:extent cx="3390900" cy="266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390900" cy="2667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11318E" w14:textId="77777777" w:rsidR="007D56DE" w:rsidRDefault="007D56DE"/>
        </w:tc>
      </w:tr>
      <w:tr w:rsidR="007D56DE" w14:paraId="5D5EA50E" w14:textId="77777777">
        <w:trPr>
          <w:trHeight w:hRule="exact" w:val="5400"/>
        </w:trPr>
        <w:tc>
          <w:tcPr>
            <w:tcW w:w="10800" w:type="dxa"/>
            <w:shd w:val="clear" w:color="auto" w:fill="666699" w:themeFill="accent3"/>
            <w:vAlign w:val="center"/>
          </w:tcPr>
          <w:p w14:paraId="05106010" w14:textId="77777777" w:rsidR="007D56DE" w:rsidRDefault="006332BE">
            <w:pPr>
              <w:pStyle w:val="Subtitle"/>
            </w:pPr>
            <w:r>
              <w:t>Music in the time of COVID</w:t>
            </w:r>
          </w:p>
          <w:p w14:paraId="6041F4F1" w14:textId="77777777" w:rsidR="007D56DE" w:rsidRDefault="006332BE">
            <w:pPr>
              <w:pStyle w:val="BlockText"/>
            </w:pPr>
            <w:r>
              <w:t>Continuing lively musical experiences through physical distance</w:t>
            </w:r>
          </w:p>
        </w:tc>
      </w:tr>
    </w:tbl>
    <w:p w14:paraId="12EEEC52" w14:textId="77777777" w:rsidR="007D56DE" w:rsidRDefault="00BF76DD">
      <w:r>
        <w:br w:type="page"/>
      </w:r>
    </w:p>
    <w:p w14:paraId="72ECBE48" w14:textId="77777777" w:rsidR="007D56DE" w:rsidRDefault="00830345">
      <w:pPr>
        <w:pStyle w:val="Heading1"/>
      </w:pPr>
      <w:r>
        <w:lastRenderedPageBreak/>
        <w:t>Commission an Original Piece</w:t>
      </w:r>
    </w:p>
    <w:p w14:paraId="7F4CCEB5" w14:textId="0072C531" w:rsidR="007D56DE" w:rsidRPr="00D374C8" w:rsidRDefault="000F3306">
      <w:pPr>
        <w:rPr>
          <w:rFonts w:ascii="Times New Roman" w:eastAsia="Times New Roman" w:hAnsi="Times New Roman" w:cs="Times New Roman"/>
          <w:color w:val="auto"/>
          <w:sz w:val="24"/>
          <w:szCs w:val="24"/>
          <w:lang w:val="en-CA"/>
        </w:rPr>
      </w:pPr>
      <w:r>
        <w:rPr>
          <w:noProof/>
        </w:rPr>
        <w:drawing>
          <wp:inline distT="0" distB="0" distL="0" distR="0" wp14:anchorId="048B2929" wp14:editId="69B6AF82">
            <wp:extent cx="1423225"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4-23 17.54.15.png"/>
                    <pic:cNvPicPr/>
                  </pic:nvPicPr>
                  <pic:blipFill>
                    <a:blip r:embed="rId14"/>
                    <a:stretch>
                      <a:fillRect/>
                    </a:stretch>
                  </pic:blipFill>
                  <pic:spPr>
                    <a:xfrm>
                      <a:off x="0" y="0"/>
                      <a:ext cx="1443560" cy="1352553"/>
                    </a:xfrm>
                    <a:prstGeom prst="rect">
                      <a:avLst/>
                    </a:prstGeom>
                  </pic:spPr>
                </pic:pic>
              </a:graphicData>
            </a:graphic>
          </wp:inline>
        </w:drawing>
      </w:r>
      <w:r>
        <w:rPr>
          <w:noProof/>
        </w:rPr>
        <w:drawing>
          <wp:inline distT="0" distB="0" distL="0" distR="0" wp14:anchorId="2077EF1C" wp14:editId="6DB8671B">
            <wp:extent cx="841220" cy="1336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4-23 17.43.02.png"/>
                    <pic:cNvPicPr/>
                  </pic:nvPicPr>
                  <pic:blipFill>
                    <a:blip r:embed="rId15"/>
                    <a:stretch>
                      <a:fillRect/>
                    </a:stretch>
                  </pic:blipFill>
                  <pic:spPr>
                    <a:xfrm>
                      <a:off x="0" y="0"/>
                      <a:ext cx="884064" cy="1404086"/>
                    </a:xfrm>
                    <a:prstGeom prst="rect">
                      <a:avLst/>
                    </a:prstGeom>
                  </pic:spPr>
                </pic:pic>
              </a:graphicData>
            </a:graphic>
          </wp:inline>
        </w:drawing>
      </w:r>
      <w:r w:rsidR="00C93A7B" w:rsidRPr="00C93A7B">
        <w:rPr>
          <w:rFonts w:ascii="Josefin Sans" w:hAnsi="Josefin Sans"/>
          <w:color w:val="2D4262"/>
          <w:spacing w:val="60"/>
          <w:sz w:val="51"/>
          <w:szCs w:val="51"/>
          <w:shd w:val="clear" w:color="auto" w:fill="FFFFFF"/>
        </w:rPr>
        <w:t xml:space="preserve"> </w:t>
      </w:r>
      <w:r w:rsidR="00C93A7B" w:rsidRPr="00C93A7B">
        <w:rPr>
          <w:rFonts w:ascii="Josefin Sans" w:eastAsia="Times New Roman" w:hAnsi="Josefin Sans" w:cs="Times New Roman"/>
          <w:color w:val="2D4262"/>
          <w:spacing w:val="60"/>
          <w:sz w:val="51"/>
          <w:szCs w:val="51"/>
          <w:shd w:val="clear" w:color="auto" w:fill="FFFFFF"/>
          <w:lang w:val="en-CA"/>
        </w:rPr>
        <w:t>“</w:t>
      </w:r>
      <w:r w:rsidR="00C93A7B" w:rsidRPr="00D374C8">
        <w:rPr>
          <w:rFonts w:ascii="Josefin Sans" w:eastAsia="Times New Roman" w:hAnsi="Josefin Sans" w:cs="Times New Roman"/>
          <w:color w:val="2D4262"/>
          <w:spacing w:val="60"/>
          <w:sz w:val="32"/>
          <w:szCs w:val="32"/>
          <w:shd w:val="clear" w:color="auto" w:fill="FFFFFF"/>
          <w:lang w:val="en-CA"/>
        </w:rPr>
        <w:t>A distinctive guitar stylist...</w:t>
      </w:r>
      <w:r w:rsidR="00C93A7B" w:rsidRPr="00D374C8">
        <w:rPr>
          <w:rFonts w:ascii="Josefin Sans" w:eastAsia="Times New Roman" w:hAnsi="Josefin Sans" w:cs="Times New Roman"/>
          <w:color w:val="2D4262"/>
          <w:spacing w:val="60"/>
          <w:sz w:val="32"/>
          <w:szCs w:val="32"/>
          <w:lang w:val="en-CA"/>
        </w:rPr>
        <w:br/>
      </w:r>
      <w:r w:rsidR="00C93A7B" w:rsidRPr="00D374C8">
        <w:rPr>
          <w:rFonts w:ascii="Josefin Sans" w:eastAsia="Times New Roman" w:hAnsi="Josefin Sans" w:cs="Times New Roman"/>
          <w:color w:val="2D4262"/>
          <w:spacing w:val="60"/>
          <w:sz w:val="32"/>
          <w:szCs w:val="32"/>
          <w:shd w:val="clear" w:color="auto" w:fill="FFFFFF"/>
          <w:lang w:val="en-CA"/>
        </w:rPr>
        <w:t>and a songwriter that delights and disturbs.” Acoustic Guitar Magazine</w:t>
      </w:r>
    </w:p>
    <w:p w14:paraId="40A2EE04" w14:textId="77777777" w:rsidR="007D56DE" w:rsidRPr="00650DEC" w:rsidRDefault="001521F0">
      <w:pPr>
        <w:pStyle w:val="Heading2"/>
        <w:rPr>
          <w:b/>
          <w:bCs/>
        </w:rPr>
      </w:pPr>
      <w:r w:rsidRPr="00650DEC">
        <w:rPr>
          <w:b/>
          <w:bCs/>
        </w:rPr>
        <w:t xml:space="preserve">Commission </w:t>
      </w:r>
    </w:p>
    <w:p w14:paraId="4591D776" w14:textId="77777777" w:rsidR="001521F0" w:rsidRDefault="001521F0">
      <w:r>
        <w:t>A song, conversation with a songwriter, recording or short written piece. April Struthers in Canada asked for a song with handwritten lyric sheets, and a ZOOM personal concert. “I’ve been captured by Courtney’s lyrics and deep, tasteful musicality, and stunning guitar work. What an opportunity this is to order up something for myself. Physical isolation, but emotional connection.”</w:t>
      </w:r>
    </w:p>
    <w:p w14:paraId="070392B4" w14:textId="4C56FD1F" w:rsidR="007D56DE" w:rsidRDefault="009F73EC">
      <w:pPr>
        <w:rPr>
          <w:b/>
          <w:bCs/>
          <w:sz w:val="24"/>
          <w:szCs w:val="24"/>
        </w:rPr>
      </w:pPr>
      <w:r w:rsidRPr="009F73EC">
        <w:rPr>
          <w:b/>
          <w:bCs/>
          <w:sz w:val="24"/>
          <w:szCs w:val="24"/>
        </w:rPr>
        <w:t>Bio</w:t>
      </w:r>
    </w:p>
    <w:p w14:paraId="6C27D1CE" w14:textId="081F96D3" w:rsidR="007D56DE" w:rsidRDefault="00C93A7B">
      <w:r>
        <w:t>Courtney Hartman is an American songwriter, guitarist and singer who began on the fiddle, picking up the guitar at the age of eight. After studying on scholarship in the American Roots Program at Berklee College of Music in Boston, she toured with Rounder records quintet, Della Mae. She has since visited 30 countries and earned a Grammy nomination for the 2013 album This World Oft Can Be. She has worked with Mike Campbell, Buffy Sainte-Marie, Bryan Sutton and many others. The Fretboard Journal heralded her as ‘easily one of the greatest flatpicking guitarists performing today.’ Celebrated for her musicianship and creativity, she has been called ‘an extraordinary guitarist and fluid inventive improviser’. Courtney has been a OneBeat fellow, and this year contributed music to the PBS documentary H20, as well as releasing a solo album “Ready Reckoner”.</w:t>
      </w:r>
    </w:p>
    <w:p w14:paraId="4EA8B81B" w14:textId="77777777" w:rsidR="007D56DE" w:rsidRPr="00C93A7B" w:rsidRDefault="00830345">
      <w:pPr>
        <w:pStyle w:val="Heading2"/>
        <w:rPr>
          <w:b/>
          <w:bCs/>
        </w:rPr>
      </w:pPr>
      <w:r w:rsidRPr="00C93A7B">
        <w:rPr>
          <w:b/>
          <w:bCs/>
        </w:rPr>
        <w:t>Contact Me</w:t>
      </w:r>
    </w:p>
    <w:p w14:paraId="50F0163C" w14:textId="5004673C" w:rsidR="00C93A7B" w:rsidRPr="00C93A7B" w:rsidRDefault="00C93A7B" w:rsidP="00C93A7B">
      <w:pPr>
        <w:spacing w:after="0"/>
        <w:rPr>
          <w:rFonts w:asciiTheme="majorHAnsi" w:eastAsia="Times New Roman" w:hAnsiTheme="majorHAnsi" w:cs="Times New Roman"/>
          <w:color w:val="000000"/>
          <w:sz w:val="27"/>
          <w:szCs w:val="27"/>
          <w:lang w:val="en-CA"/>
        </w:rPr>
      </w:pPr>
      <w:r w:rsidRPr="00C93A7B">
        <w:rPr>
          <w:rFonts w:asciiTheme="majorHAnsi" w:eastAsia="Times New Roman" w:hAnsiTheme="majorHAnsi" w:cs="Times New Roman"/>
          <w:color w:val="000000"/>
          <w:sz w:val="27"/>
          <w:szCs w:val="27"/>
          <w:lang w:val="en-CA"/>
        </w:rPr>
        <w:t xml:space="preserve">e: </w:t>
      </w:r>
      <w:hyperlink r:id="rId16" w:history="1">
        <w:r w:rsidRPr="00C93A7B">
          <w:rPr>
            <w:rStyle w:val="Hyperlink"/>
            <w:rFonts w:asciiTheme="majorHAnsi" w:eastAsia="Times New Roman" w:hAnsiTheme="majorHAnsi" w:cs="Times New Roman"/>
            <w:sz w:val="27"/>
            <w:szCs w:val="27"/>
            <w:lang w:val="en-CA"/>
          </w:rPr>
          <w:t>courtneyhartmanmusic@gmail.com</w:t>
        </w:r>
      </w:hyperlink>
    </w:p>
    <w:p w14:paraId="20412D91" w14:textId="41621033" w:rsidR="00C93A7B" w:rsidRDefault="00C93A7B" w:rsidP="00C93A7B">
      <w:pPr>
        <w:spacing w:after="0"/>
        <w:rPr>
          <w:rFonts w:asciiTheme="majorHAnsi" w:eastAsia="Times New Roman" w:hAnsiTheme="majorHAnsi" w:cs="Times New Roman"/>
          <w:color w:val="000000"/>
          <w:sz w:val="27"/>
          <w:szCs w:val="27"/>
          <w:lang w:val="en-CA"/>
        </w:rPr>
      </w:pPr>
      <w:r w:rsidRPr="00C93A7B">
        <w:rPr>
          <w:rFonts w:asciiTheme="majorHAnsi" w:eastAsia="Times New Roman" w:hAnsiTheme="majorHAnsi" w:cs="Times New Roman"/>
          <w:color w:val="000000"/>
          <w:sz w:val="27"/>
          <w:szCs w:val="27"/>
          <w:lang w:val="en-CA"/>
        </w:rPr>
        <w:t xml:space="preserve">w: </w:t>
      </w:r>
      <w:hyperlink r:id="rId17" w:history="1">
        <w:r w:rsidRPr="00C93A7B">
          <w:rPr>
            <w:rStyle w:val="Hyperlink"/>
            <w:rFonts w:asciiTheme="majorHAnsi" w:eastAsia="Times New Roman" w:hAnsiTheme="majorHAnsi" w:cs="Times New Roman"/>
            <w:sz w:val="27"/>
            <w:szCs w:val="27"/>
            <w:lang w:val="en-CA"/>
          </w:rPr>
          <w:t>www.courtneyhartman.com</w:t>
        </w:r>
      </w:hyperlink>
    </w:p>
    <w:p w14:paraId="6A145A0E" w14:textId="44288101" w:rsidR="00C93A7B" w:rsidRDefault="00C93A7B" w:rsidP="00C93A7B">
      <w:pPr>
        <w:spacing w:after="0"/>
        <w:rPr>
          <w:rFonts w:asciiTheme="majorHAnsi" w:eastAsia="Times New Roman" w:hAnsiTheme="majorHAnsi" w:cs="Times New Roman"/>
          <w:color w:val="000000"/>
          <w:sz w:val="27"/>
          <w:szCs w:val="27"/>
          <w:lang w:val="en-CA"/>
        </w:rPr>
      </w:pPr>
      <w:r w:rsidRPr="00C93A7B">
        <w:rPr>
          <w:rFonts w:asciiTheme="majorHAnsi" w:eastAsia="Times New Roman" w:hAnsiTheme="majorHAnsi" w:cs="Times New Roman"/>
          <w:color w:val="000000"/>
          <w:sz w:val="27"/>
          <w:szCs w:val="27"/>
          <w:lang w:val="en-CA"/>
        </w:rPr>
        <w:t>p: 307-710-6383</w:t>
      </w:r>
    </w:p>
    <w:p w14:paraId="39ABCFC8" w14:textId="4C0EBC98" w:rsidR="007D56DE" w:rsidRPr="00C93A7B" w:rsidRDefault="00C93A7B" w:rsidP="00C93A7B">
      <w:pPr>
        <w:spacing w:after="0"/>
        <w:rPr>
          <w:rFonts w:asciiTheme="majorHAnsi" w:hAnsiTheme="majorHAnsi"/>
        </w:rPr>
      </w:pPr>
      <w:r>
        <w:rPr>
          <w:noProof/>
        </w:rPr>
        <w:drawing>
          <wp:inline distT="0" distB="0" distL="0" distR="0" wp14:anchorId="5B9A0CDE" wp14:editId="1A1B6C1A">
            <wp:extent cx="1250352" cy="66803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4-23 17.56.48.png"/>
                    <pic:cNvPicPr/>
                  </pic:nvPicPr>
                  <pic:blipFill>
                    <a:blip r:embed="rId18"/>
                    <a:stretch>
                      <a:fillRect/>
                    </a:stretch>
                  </pic:blipFill>
                  <pic:spPr>
                    <a:xfrm>
                      <a:off x="0" y="0"/>
                      <a:ext cx="1339822" cy="715833"/>
                    </a:xfrm>
                    <a:prstGeom prst="rect">
                      <a:avLst/>
                    </a:prstGeom>
                  </pic:spPr>
                </pic:pic>
              </a:graphicData>
            </a:graphic>
          </wp:inline>
        </w:drawing>
      </w:r>
      <w:r>
        <w:rPr>
          <w:b/>
          <w:bCs/>
          <w:noProof/>
        </w:rPr>
        <w:drawing>
          <wp:inline distT="0" distB="0" distL="0" distR="0" wp14:anchorId="595D8634" wp14:editId="0197DD3A">
            <wp:extent cx="740229" cy="6699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4-23 19.14.35.png"/>
                    <pic:cNvPicPr/>
                  </pic:nvPicPr>
                  <pic:blipFill>
                    <a:blip r:embed="rId19"/>
                    <a:stretch>
                      <a:fillRect/>
                    </a:stretch>
                  </pic:blipFill>
                  <pic:spPr>
                    <a:xfrm>
                      <a:off x="0" y="0"/>
                      <a:ext cx="808003" cy="731262"/>
                    </a:xfrm>
                    <a:prstGeom prst="rect">
                      <a:avLst/>
                    </a:prstGeom>
                  </pic:spPr>
                </pic:pic>
              </a:graphicData>
            </a:graphic>
          </wp:inline>
        </w:drawing>
      </w:r>
      <w:r>
        <w:rPr>
          <w:b/>
          <w:bCs/>
          <w:noProof/>
        </w:rPr>
        <w:drawing>
          <wp:inline distT="0" distB="0" distL="0" distR="0" wp14:anchorId="6A94C63C" wp14:editId="1DB274D7">
            <wp:extent cx="725670" cy="6740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4-23 19.00.39.png"/>
                    <pic:cNvPicPr/>
                  </pic:nvPicPr>
                  <pic:blipFill>
                    <a:blip r:embed="rId20"/>
                    <a:stretch>
                      <a:fillRect/>
                    </a:stretch>
                  </pic:blipFill>
                  <pic:spPr>
                    <a:xfrm>
                      <a:off x="0" y="0"/>
                      <a:ext cx="789432" cy="733259"/>
                    </a:xfrm>
                    <a:prstGeom prst="rect">
                      <a:avLst/>
                    </a:prstGeom>
                  </pic:spPr>
                </pic:pic>
              </a:graphicData>
            </a:graphic>
          </wp:inline>
        </w:drawing>
      </w:r>
      <w:r>
        <w:rPr>
          <w:rFonts w:asciiTheme="majorHAnsi" w:hAnsiTheme="majorHAnsi"/>
          <w:noProof/>
        </w:rPr>
        <w:drawing>
          <wp:inline distT="0" distB="0" distL="0" distR="0" wp14:anchorId="51A573EE" wp14:editId="1394E048">
            <wp:extent cx="713014" cy="6646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4-24 09.58.54.png"/>
                    <pic:cNvPicPr/>
                  </pic:nvPicPr>
                  <pic:blipFill>
                    <a:blip r:embed="rId21"/>
                    <a:stretch>
                      <a:fillRect/>
                    </a:stretch>
                  </pic:blipFill>
                  <pic:spPr>
                    <a:xfrm>
                      <a:off x="0" y="0"/>
                      <a:ext cx="759273" cy="707810"/>
                    </a:xfrm>
                    <a:prstGeom prst="rect">
                      <a:avLst/>
                    </a:prstGeom>
                  </pic:spPr>
                </pic:pic>
              </a:graphicData>
            </a:graphic>
          </wp:inline>
        </w:drawing>
      </w:r>
      <w:r w:rsidR="00D374C8">
        <w:rPr>
          <w:rFonts w:asciiTheme="majorHAnsi" w:hAnsiTheme="majorHAnsi"/>
          <w:noProof/>
        </w:rPr>
        <w:drawing>
          <wp:inline distT="0" distB="0" distL="0" distR="0" wp14:anchorId="6C65F359" wp14:editId="6715AD80">
            <wp:extent cx="396403" cy="665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4-24 10.26.31.png"/>
                    <pic:cNvPicPr/>
                  </pic:nvPicPr>
                  <pic:blipFill>
                    <a:blip r:embed="rId22"/>
                    <a:stretch>
                      <a:fillRect/>
                    </a:stretch>
                  </pic:blipFill>
                  <pic:spPr>
                    <a:xfrm rot="10800000" flipV="1">
                      <a:off x="0" y="0"/>
                      <a:ext cx="430265" cy="722229"/>
                    </a:xfrm>
                    <a:prstGeom prst="rect">
                      <a:avLst/>
                    </a:prstGeom>
                  </pic:spPr>
                </pic:pic>
              </a:graphicData>
            </a:graphic>
          </wp:inline>
        </w:drawing>
      </w:r>
    </w:p>
    <w:sectPr w:rsidR="007D56DE" w:rsidRPr="00C93A7B">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C019D" w14:textId="77777777" w:rsidR="00CF4753" w:rsidRDefault="00CF4753">
      <w:pPr>
        <w:spacing w:after="0" w:line="240" w:lineRule="auto"/>
      </w:pPr>
      <w:r>
        <w:separator/>
      </w:r>
    </w:p>
  </w:endnote>
  <w:endnote w:type="continuationSeparator" w:id="0">
    <w:p w14:paraId="49613560" w14:textId="77777777" w:rsidR="00CF4753" w:rsidRDefault="00CF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Meiryo">
    <w:panose1 w:val="020B0604030504040204"/>
    <w:charset w:val="80"/>
    <w:family w:val="swiss"/>
    <w:pitch w:val="variable"/>
    <w:sig w:usb0="E00002FF" w:usb1="6AC7FFFF" w:usb2="08000012" w:usb3="00000000" w:csb0="0002009F" w:csb1="00000000"/>
  </w:font>
  <w:font w:name="Josefin Sans">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7DE46" w14:textId="77777777" w:rsidR="00CF4753" w:rsidRDefault="00CF4753">
      <w:pPr>
        <w:spacing w:after="0" w:line="240" w:lineRule="auto"/>
      </w:pPr>
      <w:r>
        <w:separator/>
      </w:r>
    </w:p>
  </w:footnote>
  <w:footnote w:type="continuationSeparator" w:id="0">
    <w:p w14:paraId="43BEBF0B" w14:textId="77777777" w:rsidR="00CF4753" w:rsidRDefault="00CF47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2BE"/>
    <w:rsid w:val="000F3306"/>
    <w:rsid w:val="00141F70"/>
    <w:rsid w:val="001521F0"/>
    <w:rsid w:val="00226C71"/>
    <w:rsid w:val="00411092"/>
    <w:rsid w:val="005E19A3"/>
    <w:rsid w:val="006332BE"/>
    <w:rsid w:val="00650DEC"/>
    <w:rsid w:val="007D56DE"/>
    <w:rsid w:val="00823706"/>
    <w:rsid w:val="00830345"/>
    <w:rsid w:val="00913F3E"/>
    <w:rsid w:val="00980030"/>
    <w:rsid w:val="009F73EC"/>
    <w:rsid w:val="00A82DA6"/>
    <w:rsid w:val="00B56A73"/>
    <w:rsid w:val="00BF76DD"/>
    <w:rsid w:val="00C93A7B"/>
    <w:rsid w:val="00CF4753"/>
    <w:rsid w:val="00D374C8"/>
    <w:rsid w:val="00FA14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61E8F2"/>
  <w15:chartTrackingRefBased/>
  <w15:docId w15:val="{DA903A49-E84A-2441-9736-D625191B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character" w:styleId="Hyperlink">
    <w:name w:val="Hyperlink"/>
    <w:basedOn w:val="DefaultParagraphFont"/>
    <w:uiPriority w:val="99"/>
    <w:unhideWhenUsed/>
    <w:rsid w:val="00C93A7B"/>
    <w:rPr>
      <w:color w:val="BC5FBC" w:themeColor="hyperlink"/>
      <w:u w:val="single"/>
    </w:rPr>
  </w:style>
  <w:style w:type="character" w:styleId="UnresolvedMention">
    <w:name w:val="Unresolved Mention"/>
    <w:basedOn w:val="DefaultParagraphFont"/>
    <w:uiPriority w:val="99"/>
    <w:semiHidden/>
    <w:unhideWhenUsed/>
    <w:rsid w:val="00C93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5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ourtneyhartman.com" TargetMode="External"/><Relationship Id="rId2" Type="http://schemas.openxmlformats.org/officeDocument/2006/relationships/customXml" Target="../customXml/item2.xml"/><Relationship Id="rId16" Type="http://schemas.openxmlformats.org/officeDocument/2006/relationships/hyperlink" Target="mailto:courtneyhartmanmusic@gmail.co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prilstruthersair/Library/Containers/com.microsoft.Word/Data/Library/Application%20Support/Microsoft/Office/16.0/DTS/en-US%7b0104D876-FAE4-724F-BA80-E737A48E1DAA%7d/%7bC1C20884-E6DF-AF4A-B993-16C83F682D29%7dtf10002089.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{C1C20884-E6DF-AF4A-B993-16C83F682D29}tf10002089.dotx</Template>
  <TotalTime>0</TotalTime>
  <Pages>2</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April Struthers</cp:lastModifiedBy>
  <cp:revision>2</cp:revision>
  <cp:lastPrinted>2020-04-24T02:22:00Z</cp:lastPrinted>
  <dcterms:created xsi:type="dcterms:W3CDTF">2020-04-24T20:11:00Z</dcterms:created>
  <dcterms:modified xsi:type="dcterms:W3CDTF">2020-04-24T20:11:00Z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